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76A" w:rsidRPr="0097776A" w:rsidRDefault="0097776A">
      <w:pPr>
        <w:rPr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D0C45" wp14:editId="48ECA8C7">
                <wp:simplePos x="0" y="0"/>
                <wp:positionH relativeFrom="margin">
                  <wp:posOffset>-642620</wp:posOffset>
                </wp:positionH>
                <wp:positionV relativeFrom="paragraph">
                  <wp:posOffset>635</wp:posOffset>
                </wp:positionV>
                <wp:extent cx="7048500" cy="967740"/>
                <wp:effectExtent l="0" t="0" r="0" b="381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9677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76A" w:rsidRPr="00AA2AC8" w:rsidRDefault="004013B1" w:rsidP="00AA2AC8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2AC8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Feuille de route </w:t>
                            </w:r>
                            <w:proofErr w:type="spellStart"/>
                            <w:r w:rsidRPr="00AA2AC8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M@</w:t>
                            </w:r>
                            <w:r w:rsidR="0097776A" w:rsidRPr="00AA2AC8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gistère</w:t>
                            </w:r>
                            <w:proofErr w:type="spellEnd"/>
                          </w:p>
                          <w:p w:rsidR="0097776A" w:rsidRPr="005B7AE9" w:rsidRDefault="00EF26CA" w:rsidP="00AA2AC8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B7AE9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Comment assurer la sécurité affective et l'épanouissement de l'enfant en maternelle ?</w:t>
                            </w:r>
                          </w:p>
                          <w:p w:rsidR="004013B1" w:rsidRPr="005B7AE9" w:rsidRDefault="004013B1" w:rsidP="00AA2AC8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18"/>
                                <w:szCs w:val="28"/>
                              </w:rPr>
                            </w:pPr>
                          </w:p>
                          <w:p w:rsidR="003F796D" w:rsidRDefault="000B02FC" w:rsidP="00AA2AC8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rStyle w:val="Lienhypertexte"/>
                                <w:rFonts w:asciiTheme="majorHAnsi" w:hAnsiTheme="majorHAnsi" w:cstheme="majorHAnsi"/>
                                <w:b/>
                                <w:color w:val="auto"/>
                                <w:sz w:val="22"/>
                                <w:szCs w:val="28"/>
                                <w:u w:val="none"/>
                              </w:rPr>
                            </w:pPr>
                            <w:hyperlink r:id="rId8" w:history="1">
                              <w:r w:rsidR="005B7AE9" w:rsidRPr="00AA2AC8">
                                <w:rPr>
                                  <w:rStyle w:val="Lienhypertexte"/>
                                  <w:rFonts w:asciiTheme="majorHAnsi" w:hAnsiTheme="majorHAnsi" w:cstheme="majorHAnsi"/>
                                  <w:b/>
                                  <w:color w:val="auto"/>
                                  <w:sz w:val="22"/>
                                  <w:szCs w:val="28"/>
                                  <w:u w:val="none"/>
                                </w:rPr>
                                <w:t>Pour</w:t>
                              </w:r>
                            </w:hyperlink>
                            <w:r w:rsidR="005B7AE9" w:rsidRPr="00AA2AC8">
                              <w:rPr>
                                <w:rStyle w:val="Lienhypertexte"/>
                                <w:rFonts w:asciiTheme="majorHAnsi" w:hAnsiTheme="majorHAnsi" w:cstheme="majorHAnsi"/>
                                <w:b/>
                                <w:color w:val="auto"/>
                                <w:sz w:val="22"/>
                                <w:szCs w:val="28"/>
                                <w:u w:val="none"/>
                              </w:rPr>
                              <w:t xml:space="preserve"> rejoindre le parcours magistère : </w:t>
                            </w:r>
                            <w:hyperlink r:id="rId9" w:history="1">
                              <w:r w:rsidR="00B8485E" w:rsidRPr="00266EEE">
                                <w:rPr>
                                  <w:rStyle w:val="Lienhypertexte"/>
                                  <w:rFonts w:asciiTheme="majorHAnsi" w:hAnsiTheme="majorHAnsi" w:cstheme="majorHAnsi"/>
                                  <w:b/>
                                  <w:sz w:val="22"/>
                                  <w:szCs w:val="28"/>
                                </w:rPr>
                                <w:t>https://magistere.education.fr/ac-versailles/course/view.php?id=19765</w:t>
                              </w:r>
                            </w:hyperlink>
                          </w:p>
                          <w:p w:rsidR="00B8485E" w:rsidRPr="00AA2AC8" w:rsidRDefault="00B8485E" w:rsidP="00AA2AC8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17A69" w:rsidRPr="00EF26CA" w:rsidRDefault="00417A69" w:rsidP="00AA2AC8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rFonts w:ascii="Archive" w:hAnsi="Archive"/>
                                <w:color w:val="000000" w:themeColor="text1"/>
                                <w:sz w:val="30"/>
                                <w:szCs w:val="28"/>
                                <w:u w:val="single"/>
                              </w:rPr>
                            </w:pPr>
                          </w:p>
                          <w:p w:rsidR="0097776A" w:rsidRDefault="0097776A" w:rsidP="0097776A">
                            <w:pPr>
                              <w:shd w:val="clear" w:color="auto" w:fill="00B0F0"/>
                              <w:jc w:val="center"/>
                              <w:rPr>
                                <w:rFonts w:ascii="Archive" w:hAnsi="Archive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</w:p>
                          <w:p w:rsidR="0097776A" w:rsidRPr="00FA12C2" w:rsidRDefault="0097776A" w:rsidP="0097776A">
                            <w:pPr>
                              <w:shd w:val="clear" w:color="auto" w:fill="00B0F0"/>
                              <w:jc w:val="center"/>
                              <w:rPr>
                                <w:rFonts w:ascii="Archive" w:hAnsi="Archive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FA12C2">
                              <w:rPr>
                                <w:rFonts w:ascii="Archive" w:hAnsi="Archive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D0C4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0.6pt;margin-top:.05pt;width:555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" fillcolor="#00b0f0" stroked="f" strokeweight="1pt">
                <v:textbox>
                  <w:txbxContent>
                    <w:p w:rsidR="0097776A" w:rsidRPr="00AA2AC8" w:rsidRDefault="004013B1" w:rsidP="00AA2AC8">
                      <w:pPr>
                        <w:shd w:val="clear" w:color="auto" w:fill="9CC2E5" w:themeFill="accent1" w:themeFillTint="99"/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A2AC8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Feuille de route </w:t>
                      </w:r>
                      <w:proofErr w:type="spellStart"/>
                      <w:r w:rsidRPr="00AA2AC8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M@</w:t>
                      </w:r>
                      <w:r w:rsidR="0097776A" w:rsidRPr="00AA2AC8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gistère</w:t>
                      </w:r>
                      <w:proofErr w:type="spellEnd"/>
                    </w:p>
                    <w:p w:rsidR="0097776A" w:rsidRPr="005B7AE9" w:rsidRDefault="00EF26CA" w:rsidP="00AA2AC8">
                      <w:pPr>
                        <w:shd w:val="clear" w:color="auto" w:fill="9CC2E5" w:themeFill="accent1" w:themeFillTint="99"/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B7AE9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Comment assurer la sécurité affective et l'épanouissement de l'enfant en maternelle ?</w:t>
                      </w:r>
                    </w:p>
                    <w:p w:rsidR="004013B1" w:rsidRPr="005B7AE9" w:rsidRDefault="004013B1" w:rsidP="00AA2AC8">
                      <w:pPr>
                        <w:shd w:val="clear" w:color="auto" w:fill="9CC2E5" w:themeFill="accent1" w:themeFillTint="99"/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18"/>
                          <w:szCs w:val="28"/>
                        </w:rPr>
                      </w:pPr>
                    </w:p>
                    <w:p w:rsidR="003F796D" w:rsidRDefault="000B02FC" w:rsidP="00AA2AC8">
                      <w:pPr>
                        <w:shd w:val="clear" w:color="auto" w:fill="9CC2E5" w:themeFill="accent1" w:themeFillTint="99"/>
                        <w:jc w:val="center"/>
                        <w:rPr>
                          <w:rStyle w:val="Lienhypertexte"/>
                          <w:rFonts w:asciiTheme="majorHAnsi" w:hAnsiTheme="majorHAnsi" w:cstheme="majorHAnsi"/>
                          <w:b/>
                          <w:color w:val="auto"/>
                          <w:sz w:val="22"/>
                          <w:szCs w:val="28"/>
                          <w:u w:val="none"/>
                        </w:rPr>
                      </w:pPr>
                      <w:hyperlink r:id="rId10" w:history="1">
                        <w:r w:rsidR="005B7AE9" w:rsidRPr="00AA2AC8">
                          <w:rPr>
                            <w:rStyle w:val="Lienhypertexte"/>
                            <w:rFonts w:asciiTheme="majorHAnsi" w:hAnsiTheme="majorHAnsi" w:cstheme="majorHAnsi"/>
                            <w:b/>
                            <w:color w:val="auto"/>
                            <w:sz w:val="22"/>
                            <w:szCs w:val="28"/>
                            <w:u w:val="none"/>
                          </w:rPr>
                          <w:t>Pour</w:t>
                        </w:r>
                      </w:hyperlink>
                      <w:r w:rsidR="005B7AE9" w:rsidRPr="00AA2AC8">
                        <w:rPr>
                          <w:rStyle w:val="Lienhypertexte"/>
                          <w:rFonts w:asciiTheme="majorHAnsi" w:hAnsiTheme="majorHAnsi" w:cstheme="majorHAnsi"/>
                          <w:b/>
                          <w:color w:val="auto"/>
                          <w:sz w:val="22"/>
                          <w:szCs w:val="28"/>
                          <w:u w:val="none"/>
                        </w:rPr>
                        <w:t xml:space="preserve"> rejoindre le parcours magistère : </w:t>
                      </w:r>
                      <w:hyperlink r:id="rId11" w:history="1">
                        <w:r w:rsidR="00B8485E" w:rsidRPr="00266EEE">
                          <w:rPr>
                            <w:rStyle w:val="Lienhypertexte"/>
                            <w:rFonts w:asciiTheme="majorHAnsi" w:hAnsiTheme="majorHAnsi" w:cstheme="majorHAnsi"/>
                            <w:b/>
                            <w:sz w:val="22"/>
                            <w:szCs w:val="28"/>
                          </w:rPr>
                          <w:t>https://magistere.education.fr/ac-versailles/course/view.php?id=19765</w:t>
                        </w:r>
                      </w:hyperlink>
                    </w:p>
                    <w:p w:rsidR="00B8485E" w:rsidRPr="00AA2AC8" w:rsidRDefault="00B8485E" w:rsidP="00AA2AC8">
                      <w:pPr>
                        <w:shd w:val="clear" w:color="auto" w:fill="9CC2E5" w:themeFill="accent1" w:themeFillTint="99"/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Cs w:val="28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417A69" w:rsidRPr="00EF26CA" w:rsidRDefault="00417A69" w:rsidP="00AA2AC8">
                      <w:pPr>
                        <w:shd w:val="clear" w:color="auto" w:fill="9CC2E5" w:themeFill="accent1" w:themeFillTint="99"/>
                        <w:jc w:val="center"/>
                        <w:rPr>
                          <w:rFonts w:ascii="Archive" w:hAnsi="Archive"/>
                          <w:color w:val="000000" w:themeColor="text1"/>
                          <w:sz w:val="30"/>
                          <w:szCs w:val="28"/>
                          <w:u w:val="single"/>
                        </w:rPr>
                      </w:pPr>
                    </w:p>
                    <w:p w:rsidR="0097776A" w:rsidRDefault="0097776A" w:rsidP="0097776A">
                      <w:pPr>
                        <w:shd w:val="clear" w:color="auto" w:fill="00B0F0"/>
                        <w:jc w:val="center"/>
                        <w:rPr>
                          <w:rFonts w:ascii="Archive" w:hAnsi="Archive"/>
                          <w:b/>
                          <w:color w:val="FFFFFF" w:themeColor="background1"/>
                          <w:sz w:val="36"/>
                          <w:szCs w:val="28"/>
                        </w:rPr>
                      </w:pPr>
                    </w:p>
                    <w:p w:rsidR="0097776A" w:rsidRPr="00FA12C2" w:rsidRDefault="0097776A" w:rsidP="0097776A">
                      <w:pPr>
                        <w:shd w:val="clear" w:color="auto" w:fill="00B0F0"/>
                        <w:jc w:val="center"/>
                        <w:rPr>
                          <w:rFonts w:ascii="Archive" w:hAnsi="Archive"/>
                          <w:b/>
                          <w:color w:val="FFFFFF" w:themeColor="background1"/>
                          <w:sz w:val="36"/>
                          <w:szCs w:val="28"/>
                        </w:rPr>
                      </w:pPr>
                      <w:r w:rsidRPr="00FA12C2">
                        <w:rPr>
                          <w:rFonts w:ascii="Archive" w:hAnsi="Archive"/>
                          <w:b/>
                          <w:color w:val="FFFFFF" w:themeColor="background1"/>
                          <w:sz w:val="36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47C1">
        <w:rPr>
          <w:b/>
          <w:sz w:val="28"/>
          <w:u w:val="single"/>
        </w:rPr>
        <w:t>O</w:t>
      </w:r>
      <w:r w:rsidR="004013B1">
        <w:rPr>
          <w:b/>
          <w:sz w:val="28"/>
          <w:u w:val="single"/>
        </w:rPr>
        <w:t>bjectif</w:t>
      </w:r>
      <w:r w:rsidRPr="0097776A">
        <w:rPr>
          <w:b/>
          <w:sz w:val="28"/>
          <w:u w:val="single"/>
        </w:rPr>
        <w:t> </w:t>
      </w:r>
      <w:r w:rsidR="00B447C1">
        <w:rPr>
          <w:b/>
          <w:sz w:val="28"/>
          <w:u w:val="single"/>
        </w:rPr>
        <w:t xml:space="preserve">de formation </w:t>
      </w:r>
      <w:r w:rsidRPr="0097776A">
        <w:rPr>
          <w:b/>
          <w:sz w:val="28"/>
          <w:u w:val="single"/>
        </w:rPr>
        <w:t xml:space="preserve">: </w:t>
      </w:r>
    </w:p>
    <w:p w:rsidR="0097776A" w:rsidRDefault="00B447C1" w:rsidP="00CB7E3D">
      <w:r>
        <w:t>Prendre en compte la dimension affective dans le développement de l’enfant afin de développer des relations positives de qualité propices aux apprentissages</w:t>
      </w:r>
      <w:r w:rsidR="00CB7E3D">
        <w:t>.</w:t>
      </w:r>
    </w:p>
    <w:tbl>
      <w:tblPr>
        <w:tblStyle w:val="Grilledutableau"/>
        <w:tblW w:w="10572" w:type="dxa"/>
        <w:jc w:val="center"/>
        <w:tblBorders>
          <w:top w:val="single" w:sz="48" w:space="0" w:color="00B0F0"/>
          <w:left w:val="single" w:sz="48" w:space="0" w:color="00B0F0"/>
          <w:bottom w:val="single" w:sz="48" w:space="0" w:color="00B0F0"/>
          <w:right w:val="single" w:sz="48" w:space="0" w:color="00B0F0"/>
          <w:insideH w:val="single" w:sz="48" w:space="0" w:color="00B0F0"/>
          <w:insideV w:val="single" w:sz="48" w:space="0" w:color="00B0F0"/>
        </w:tblBorders>
        <w:tblLook w:val="04A0" w:firstRow="1" w:lastRow="0" w:firstColumn="1" w:lastColumn="0" w:noHBand="0" w:noVBand="1"/>
      </w:tblPr>
      <w:tblGrid>
        <w:gridCol w:w="10971"/>
      </w:tblGrid>
      <w:tr w:rsidR="005B7AE9" w:rsidTr="00CB7E3D">
        <w:trPr>
          <w:trHeight w:val="3207"/>
          <w:jc w:val="center"/>
        </w:trPr>
        <w:tc>
          <w:tcPr>
            <w:tcW w:w="10572" w:type="dxa"/>
          </w:tcPr>
          <w:tbl>
            <w:tblPr>
              <w:tblW w:w="1074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7"/>
              <w:gridCol w:w="850"/>
              <w:gridCol w:w="7938"/>
            </w:tblGrid>
            <w:tr w:rsidR="005B7AE9" w:rsidTr="000F74C8">
              <w:trPr>
                <w:trHeight w:val="607"/>
              </w:trPr>
              <w:tc>
                <w:tcPr>
                  <w:tcW w:w="19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5B7AE9" w:rsidRDefault="00CB7E3D" w:rsidP="00B447C1">
                  <w:pPr>
                    <w:pStyle w:val="NormalWeb"/>
                    <w:rPr>
                      <w:rFonts w:ascii="Calibri" w:hAnsi="Calibri"/>
                      <w:color w:val="333333"/>
                      <w:sz w:val="20"/>
                      <w:szCs w:val="20"/>
                    </w:rPr>
                  </w:pPr>
                  <w:r w:rsidRPr="00CB7E3D">
                    <w:rPr>
                      <w:rFonts w:ascii="Calibri" w:hAnsi="Calibri"/>
                      <w:b/>
                      <w:color w:val="333333"/>
                      <w:sz w:val="20"/>
                      <w:szCs w:val="20"/>
                    </w:rPr>
                    <w:t>Faire le point</w:t>
                  </w:r>
                  <w:r>
                    <w:rPr>
                      <w:rFonts w:ascii="Calibri" w:hAnsi="Calibri"/>
                      <w:color w:val="333333"/>
                      <w:sz w:val="20"/>
                      <w:szCs w:val="20"/>
                    </w:rPr>
                    <w:t xml:space="preserve"> </w:t>
                  </w:r>
                  <w:r w:rsidR="005B7AE9">
                    <w:rPr>
                      <w:rFonts w:ascii="Calibri" w:hAnsi="Calibri"/>
                      <w:color w:val="333333"/>
                      <w:sz w:val="20"/>
                      <w:szCs w:val="20"/>
                    </w:rPr>
                    <w:t>Développement et apprentissage chez les enfants entre 2 et 6 ans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5B7AE9" w:rsidRDefault="005B7AE9" w:rsidP="00B447C1">
                  <w:pPr>
                    <w:jc w:val="center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30min</w:t>
                  </w:r>
                </w:p>
              </w:tc>
              <w:tc>
                <w:tcPr>
                  <w:tcW w:w="793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5B7AE9" w:rsidRDefault="005B7AE9" w:rsidP="00B447C1">
                  <w:pPr>
                    <w:rPr>
                      <w:rFonts w:eastAsia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333333"/>
                      <w:sz w:val="20"/>
                      <w:szCs w:val="20"/>
                    </w:rPr>
                    <w:t>Josette SERRE (Docteur en psychologie du développement de l'enfant) : Séminaire des IEN chargés de mission maternelle - Mars 2016.</w:t>
                  </w:r>
                </w:p>
                <w:p w:rsidR="005B7AE9" w:rsidRDefault="005B7AE9" w:rsidP="00B447C1">
                  <w:pPr>
                    <w:rPr>
                      <w:rFonts w:eastAsia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333333"/>
                      <w:sz w:val="20"/>
                      <w:szCs w:val="20"/>
                    </w:rPr>
                    <w:t>« Développement et apprentissage chez les enfants entre 2 et 6 ans au regard des découvertes récentes. »</w:t>
                  </w:r>
                </w:p>
                <w:p w:rsidR="005B7AE9" w:rsidRDefault="005B7AE9" w:rsidP="00B447C1">
                  <w:pPr>
                    <w:rPr>
                      <w:rFonts w:eastAsia="Times New Roman"/>
                      <w:b/>
                      <w:color w:val="333333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color w:val="333333"/>
                      <w:sz w:val="20"/>
                      <w:szCs w:val="20"/>
                    </w:rPr>
                    <w:t>Extrait de la Vidéo + diaporama</w:t>
                  </w:r>
                </w:p>
              </w:tc>
            </w:tr>
            <w:tr w:rsidR="005B7AE9" w:rsidTr="000F74C8">
              <w:trPr>
                <w:trHeight w:val="664"/>
              </w:trPr>
              <w:tc>
                <w:tcPr>
                  <w:tcW w:w="19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5B7AE9" w:rsidRDefault="005B7AE9" w:rsidP="00B447C1">
                  <w:pPr>
                    <w:pStyle w:val="NormalWeb"/>
                    <w:rPr>
                      <w:rFonts w:ascii="Calibri" w:hAnsi="Calibri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333333"/>
                      <w:sz w:val="20"/>
                      <w:szCs w:val="20"/>
                    </w:rPr>
                    <w:t>Questionnaire diagnostique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5B7AE9" w:rsidRDefault="005B7AE9" w:rsidP="00B447C1">
                  <w:pPr>
                    <w:jc w:val="center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15min</w:t>
                  </w:r>
                </w:p>
              </w:tc>
              <w:tc>
                <w:tcPr>
                  <w:tcW w:w="793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5B7AE9" w:rsidRDefault="005B7AE9" w:rsidP="00B447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Questionnaire diagnostique de sa pratique (anonyme sur magistère et en version PDF à télécharger) sur les thèmes suivants :</w:t>
                  </w:r>
                </w:p>
                <w:p w:rsidR="005B7AE9" w:rsidRDefault="005B7AE9" w:rsidP="00B447C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Aménagement – Fréquentation des espaces – Conflits </w:t>
                  </w:r>
                </w:p>
              </w:tc>
            </w:tr>
            <w:tr w:rsidR="005B7AE9" w:rsidTr="000F74C8">
              <w:trPr>
                <w:trHeight w:val="1316"/>
              </w:trPr>
              <w:tc>
                <w:tcPr>
                  <w:tcW w:w="19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5B7AE9" w:rsidRDefault="005B7AE9" w:rsidP="00B447C1">
                  <w:pPr>
                    <w:pStyle w:val="NormalWeb"/>
                    <w:rPr>
                      <w:rFonts w:ascii="Calibri" w:hAnsi="Calibri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333333"/>
                      <w:sz w:val="20"/>
                      <w:szCs w:val="20"/>
                    </w:rPr>
                    <w:t>Définitions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5B7AE9" w:rsidRDefault="005B7AE9" w:rsidP="00B447C1">
                  <w:pPr>
                    <w:jc w:val="center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45min</w:t>
                  </w:r>
                </w:p>
              </w:tc>
              <w:tc>
                <w:tcPr>
                  <w:tcW w:w="793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5B7AE9" w:rsidRDefault="005B7AE9" w:rsidP="00B447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Cadre spatio-temporel : extrait de la vidéo de Anne-Marie Fontaine + texte d’accompagnement.</w:t>
                  </w:r>
                </w:p>
                <w:p w:rsidR="005B7AE9" w:rsidRDefault="005B7AE9" w:rsidP="00B447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Dimension affective : </w:t>
                  </w:r>
                </w:p>
                <w:p w:rsidR="005B7AE9" w:rsidRDefault="005B7AE9" w:rsidP="00B447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Sécurité affective : extrait de la vidéo d’Agnès Pommier de </w:t>
                  </w:r>
                  <w:proofErr w:type="spellStart"/>
                  <w:r>
                    <w:rPr>
                      <w:sz w:val="20"/>
                      <w:szCs w:val="20"/>
                    </w:rPr>
                    <w:t>Santi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+ texte d’accompagnement.</w:t>
                  </w:r>
                </w:p>
                <w:p w:rsidR="005B7AE9" w:rsidRDefault="005B7AE9" w:rsidP="00B447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Théories de l’attachement : extrait vidéo (sécure, ambivalent, évitant, désorganisé).</w:t>
                  </w:r>
                </w:p>
              </w:tc>
            </w:tr>
          </w:tbl>
          <w:p w:rsidR="005B7AE9" w:rsidRPr="00CB7E3D" w:rsidRDefault="005B7AE9" w:rsidP="00B447C1">
            <w:pPr>
              <w:jc w:val="both"/>
              <w:rPr>
                <w:sz w:val="2"/>
              </w:rPr>
            </w:pPr>
          </w:p>
        </w:tc>
      </w:tr>
      <w:tr w:rsidR="005B7AE9" w:rsidTr="00CB4FF2">
        <w:trPr>
          <w:trHeight w:val="2258"/>
          <w:jc w:val="center"/>
        </w:trPr>
        <w:tc>
          <w:tcPr>
            <w:tcW w:w="10572" w:type="dxa"/>
          </w:tcPr>
          <w:tbl>
            <w:tblPr>
              <w:tblW w:w="1074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4"/>
              <w:gridCol w:w="839"/>
              <w:gridCol w:w="7962"/>
            </w:tblGrid>
            <w:tr w:rsidR="005B7AE9" w:rsidTr="00CB7E3D">
              <w:trPr>
                <w:trHeight w:val="1597"/>
              </w:trPr>
              <w:tc>
                <w:tcPr>
                  <w:tcW w:w="194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B7AE9" w:rsidRDefault="005B7AE9" w:rsidP="00056B6A">
                  <w:pPr>
                    <w:pStyle w:val="NormalWeb"/>
                    <w:rPr>
                      <w:rFonts w:ascii="Calibri" w:hAnsi="Calibri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333333"/>
                      <w:sz w:val="20"/>
                      <w:szCs w:val="20"/>
                    </w:rPr>
                    <w:t>Analyse réflexive de sa pratique</w:t>
                  </w:r>
                </w:p>
                <w:p w:rsidR="005B7AE9" w:rsidRDefault="00CB4FF2" w:rsidP="00F55B5B">
                  <w:pPr>
                    <w:pStyle w:val="NormalWeb"/>
                    <w:rPr>
                      <w:rFonts w:ascii="Calibri" w:hAnsi="Calibri"/>
                      <w:color w:val="333333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00A0B4E" wp14:editId="4C609829">
                        <wp:extent cx="1066566" cy="1716446"/>
                        <wp:effectExtent l="0" t="0" r="63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3321" cy="17273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5B7AE9" w:rsidRDefault="005B7AE9" w:rsidP="00056B6A">
                  <w:pPr>
                    <w:jc w:val="center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1h</w:t>
                  </w:r>
                </w:p>
              </w:tc>
              <w:tc>
                <w:tcPr>
                  <w:tcW w:w="79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B7AE9" w:rsidRPr="00056B6A" w:rsidRDefault="005B7AE9" w:rsidP="00056B6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56B6A">
                    <w:rPr>
                      <w:rFonts w:ascii="Calibri" w:hAnsi="Calibri" w:cs="Calibri"/>
                      <w:sz w:val="20"/>
                      <w:szCs w:val="20"/>
                    </w:rPr>
                    <w:t>- Analyser et confronter sa pratique au regard des apports de la recherche</w:t>
                  </w:r>
                </w:p>
                <w:p w:rsidR="005B7AE9" w:rsidRPr="00056B6A" w:rsidRDefault="005B7AE9" w:rsidP="00056B6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56B6A">
                    <w:rPr>
                      <w:rFonts w:ascii="Calibri" w:hAnsi="Calibri" w:cs="Calibri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É</w:t>
                  </w:r>
                  <w:r w:rsidRPr="00056B6A">
                    <w:rPr>
                      <w:rFonts w:ascii="Calibri" w:hAnsi="Calibri" w:cs="Calibri"/>
                      <w:sz w:val="20"/>
                      <w:szCs w:val="20"/>
                    </w:rPr>
                    <w:t xml:space="preserve">laborer une grille d’analyse de sa classe </w:t>
                  </w:r>
                </w:p>
                <w:p w:rsidR="005B7AE9" w:rsidRPr="00056B6A" w:rsidRDefault="005B7AE9" w:rsidP="00056B6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56B6A">
                    <w:rPr>
                      <w:rFonts w:ascii="Calibri" w:hAnsi="Calibri" w:cs="Calibri"/>
                      <w:sz w:val="20"/>
                      <w:szCs w:val="20"/>
                    </w:rPr>
                    <w:t>- Amorcer une r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é</w:t>
                  </w:r>
                  <w:r w:rsidRPr="00056B6A">
                    <w:rPr>
                      <w:rFonts w:ascii="Calibri" w:hAnsi="Calibri" w:cs="Calibri"/>
                      <w:sz w:val="20"/>
                      <w:szCs w:val="20"/>
                    </w:rPr>
                    <w:t xml:space="preserve">flexion sur sa pratique </w:t>
                  </w:r>
                </w:p>
                <w:p w:rsidR="005B7AE9" w:rsidRPr="00056B6A" w:rsidRDefault="005B7AE9" w:rsidP="00056B6A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CB4FF2" w:rsidRDefault="00CB4FF2" w:rsidP="00056B6A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Préparer l’expérimentation</w:t>
                  </w:r>
                  <w:r w:rsidR="000F74C8">
                    <w:rPr>
                      <w:rFonts w:ascii="Calibri" w:hAnsi="Calibri" w:cs="Calibri"/>
                      <w:sz w:val="20"/>
                      <w:szCs w:val="20"/>
                    </w:rPr>
                    <w:t xml:space="preserve"> en classe (partie suivante)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en consultant les ressources proposées dans les différents blocs.</w:t>
                  </w:r>
                </w:p>
                <w:p w:rsidR="005B7AE9" w:rsidRPr="00B75C7B" w:rsidRDefault="00CB4FF2" w:rsidP="00056B6A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B7AE9" w:rsidTr="00CB7E3D">
              <w:trPr>
                <w:trHeight w:val="2573"/>
              </w:trPr>
              <w:tc>
                <w:tcPr>
                  <w:tcW w:w="194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5B7AE9" w:rsidRDefault="00CB7E3D" w:rsidP="00B75C7B">
                  <w:pPr>
                    <w:pStyle w:val="NormalWeb"/>
                    <w:rPr>
                      <w:rFonts w:ascii="Calibri" w:hAnsi="Calibri"/>
                      <w:color w:val="333333"/>
                      <w:sz w:val="20"/>
                      <w:szCs w:val="20"/>
                    </w:rPr>
                  </w:pPr>
                  <w:r w:rsidRPr="00CB7E3D">
                    <w:rPr>
                      <w:rFonts w:ascii="Calibri" w:hAnsi="Calibri"/>
                      <w:b/>
                      <w:color w:val="333333"/>
                      <w:sz w:val="20"/>
                      <w:szCs w:val="20"/>
                    </w:rPr>
                    <w:t xml:space="preserve">Expérimenter </w:t>
                  </w:r>
                  <w:r w:rsidR="005B7AE9">
                    <w:rPr>
                      <w:rFonts w:ascii="Calibri" w:hAnsi="Calibri"/>
                      <w:color w:val="333333"/>
                      <w:sz w:val="20"/>
                      <w:szCs w:val="20"/>
                    </w:rPr>
                    <w:t>Expérimentation en classe</w:t>
                  </w:r>
                </w:p>
              </w:tc>
              <w:tc>
                <w:tcPr>
                  <w:tcW w:w="83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5B7AE9" w:rsidRDefault="005B7AE9" w:rsidP="00B75C7B">
                  <w:pPr>
                    <w:jc w:val="center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1h30</w:t>
                  </w:r>
                </w:p>
              </w:tc>
              <w:tc>
                <w:tcPr>
                  <w:tcW w:w="79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5B7AE9" w:rsidRDefault="005B7AE9" w:rsidP="00B75C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Objectif : Exploitation et mise en pratique, observation et analyse des changements.</w:t>
                  </w:r>
                </w:p>
                <w:p w:rsidR="005B7AE9" w:rsidRDefault="005B7AE9" w:rsidP="00B75C7B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Consigne</w:t>
                  </w:r>
                  <w:r>
                    <w:rPr>
                      <w:sz w:val="20"/>
                      <w:szCs w:val="20"/>
                    </w:rPr>
                    <w:t> :</w:t>
                  </w:r>
                </w:p>
                <w:p w:rsidR="005B7AE9" w:rsidRDefault="005B7AE9" w:rsidP="00B75C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 Au regard des apports de la recherche présentés, choisir un élément de sa pratique à faire évoluer dans les deux axes suivants :</w:t>
                  </w:r>
                </w:p>
                <w:p w:rsidR="005B7AE9" w:rsidRDefault="005B7AE9" w:rsidP="00B75C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 Impact de l’aménagement de l’espace sur l’enfant.</w:t>
                  </w:r>
                </w:p>
                <w:p w:rsidR="005B7AE9" w:rsidRDefault="005B7AE9" w:rsidP="00B75C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 Impact de la posture des adultes sur l’enfant.</w:t>
                  </w:r>
                </w:p>
                <w:p w:rsidR="005B7AE9" w:rsidRDefault="005B7AE9" w:rsidP="00B75C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Observer et mesurer les effets de ces modifications sur les enfants et en proposer une analyse.</w:t>
                  </w:r>
                  <w:r w:rsidR="00CB4FF2">
                    <w:rPr>
                      <w:sz w:val="20"/>
                      <w:szCs w:val="20"/>
                    </w:rPr>
                    <w:t> »</w:t>
                  </w:r>
                </w:p>
                <w:p w:rsidR="00CB4FF2" w:rsidRDefault="005B7AE9" w:rsidP="00BD2F5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Possibilité d’échanger en équipe sur ce point pour enrichir les pratiques professionnelles</w:t>
                  </w:r>
                  <w:r w:rsidR="00BD2F5F">
                    <w:rPr>
                      <w:sz w:val="20"/>
                      <w:szCs w:val="20"/>
                    </w:rPr>
                    <w:t>, l</w:t>
                  </w:r>
                  <w:r w:rsidR="00CB4FF2">
                    <w:rPr>
                      <w:sz w:val="20"/>
                      <w:szCs w:val="20"/>
                    </w:rPr>
                    <w:t>e dépôt des contributions et le forum ne sont pas actifs sur ce parcours en auto</w:t>
                  </w:r>
                  <w:r w:rsidR="00E71602">
                    <w:rPr>
                      <w:sz w:val="20"/>
                      <w:szCs w:val="20"/>
                    </w:rPr>
                    <w:t>-</w:t>
                  </w:r>
                  <w:r w:rsidR="00CB4FF2">
                    <w:rPr>
                      <w:sz w:val="20"/>
                      <w:szCs w:val="20"/>
                    </w:rPr>
                    <w:t>formation.</w:t>
                  </w:r>
                </w:p>
              </w:tc>
            </w:tr>
          </w:tbl>
          <w:p w:rsidR="005B7AE9" w:rsidRPr="00331D6C" w:rsidRDefault="005B7AE9" w:rsidP="00442290">
            <w:pPr>
              <w:jc w:val="both"/>
              <w:rPr>
                <w:sz w:val="16"/>
              </w:rPr>
            </w:pPr>
          </w:p>
        </w:tc>
      </w:tr>
      <w:tr w:rsidR="005B7AE9" w:rsidTr="00CB7E3D">
        <w:trPr>
          <w:trHeight w:val="1516"/>
          <w:jc w:val="center"/>
        </w:trPr>
        <w:tc>
          <w:tcPr>
            <w:tcW w:w="10572" w:type="dxa"/>
          </w:tcPr>
          <w:tbl>
            <w:tblPr>
              <w:tblW w:w="1074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7"/>
              <w:gridCol w:w="850"/>
              <w:gridCol w:w="7938"/>
            </w:tblGrid>
            <w:tr w:rsidR="005B7AE9" w:rsidTr="00CB7E3D">
              <w:trPr>
                <w:trHeight w:val="233"/>
              </w:trPr>
              <w:tc>
                <w:tcPr>
                  <w:tcW w:w="19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5B7AE9" w:rsidRDefault="00CB7E3D" w:rsidP="00B95D0F">
                  <w:pPr>
                    <w:pStyle w:val="NormalWeb"/>
                    <w:rPr>
                      <w:rFonts w:ascii="Calibri" w:hAnsi="Calibri"/>
                      <w:color w:val="333333"/>
                      <w:sz w:val="20"/>
                      <w:szCs w:val="20"/>
                    </w:rPr>
                  </w:pPr>
                  <w:r w:rsidRPr="00CB7E3D">
                    <w:rPr>
                      <w:rFonts w:ascii="Calibri" w:hAnsi="Calibri"/>
                      <w:b/>
                      <w:color w:val="333333"/>
                      <w:sz w:val="20"/>
                      <w:szCs w:val="20"/>
                    </w:rPr>
                    <w:t>Le cadre temporel :</w:t>
                  </w:r>
                  <w:r>
                    <w:rPr>
                      <w:rFonts w:ascii="Calibri" w:hAnsi="Calibri"/>
                      <w:color w:val="333333"/>
                      <w:sz w:val="20"/>
                      <w:szCs w:val="20"/>
                    </w:rPr>
                    <w:t xml:space="preserve"> </w:t>
                  </w:r>
                  <w:r w:rsidR="005B7AE9">
                    <w:rPr>
                      <w:rFonts w:ascii="Calibri" w:hAnsi="Calibri"/>
                      <w:color w:val="333333"/>
                      <w:sz w:val="20"/>
                      <w:szCs w:val="20"/>
                    </w:rPr>
                    <w:t>Le rythme de l’enfant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5B7AE9" w:rsidRDefault="005B7AE9" w:rsidP="00B95D0F">
                  <w:pPr>
                    <w:jc w:val="center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1h</w:t>
                  </w:r>
                </w:p>
              </w:tc>
              <w:tc>
                <w:tcPr>
                  <w:tcW w:w="793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5B7AE9" w:rsidRDefault="005B7AE9" w:rsidP="00B95D0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Le rythme de l’enfant : courbes avec les pics d’attention en fonction de l’âge.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</w:tc>
            </w:tr>
            <w:tr w:rsidR="005B7AE9" w:rsidTr="00CB7E3D">
              <w:trPr>
                <w:trHeight w:val="705"/>
              </w:trPr>
              <w:tc>
                <w:tcPr>
                  <w:tcW w:w="19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5B7AE9" w:rsidRDefault="005B7AE9" w:rsidP="00B95D0F">
                  <w:pPr>
                    <w:pStyle w:val="NormalWeb"/>
                    <w:rPr>
                      <w:rFonts w:ascii="Calibri" w:hAnsi="Calibri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333333"/>
                      <w:sz w:val="20"/>
                      <w:szCs w:val="20"/>
                    </w:rPr>
                    <w:t>Travail collaboratif sur l’élaboration d’un emploi du temps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5B7AE9" w:rsidRDefault="005B7AE9" w:rsidP="00B95D0F">
                  <w:pPr>
                    <w:jc w:val="center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1h</w:t>
                  </w:r>
                </w:p>
              </w:tc>
              <w:tc>
                <w:tcPr>
                  <w:tcW w:w="793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5B7AE9" w:rsidRDefault="005B7AE9" w:rsidP="00B95D0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Travail collaboratif sur l’analyse des emplois du temps en prenant en compte ces apports.</w:t>
                  </w:r>
                </w:p>
              </w:tc>
            </w:tr>
          </w:tbl>
          <w:p w:rsidR="005B7AE9" w:rsidRPr="006613A5" w:rsidRDefault="005B7AE9" w:rsidP="00B95D0F">
            <w:pPr>
              <w:rPr>
                <w:sz w:val="16"/>
              </w:rPr>
            </w:pPr>
          </w:p>
        </w:tc>
      </w:tr>
    </w:tbl>
    <w:p w:rsidR="0097776A" w:rsidRDefault="0097776A"/>
    <w:sectPr w:rsidR="0097776A" w:rsidSect="00056B6A">
      <w:footerReference w:type="default" r:id="rId13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2FC" w:rsidRDefault="000B02FC" w:rsidP="00B73B3C">
      <w:r>
        <w:separator/>
      </w:r>
    </w:p>
  </w:endnote>
  <w:endnote w:type="continuationSeparator" w:id="0">
    <w:p w:rsidR="000B02FC" w:rsidRDefault="000B02FC" w:rsidP="00B7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chive">
    <w:altName w:val="Cambria"/>
    <w:panose1 w:val="00000000000000000000"/>
    <w:charset w:val="00"/>
    <w:family w:val="modern"/>
    <w:notTrueType/>
    <w:pitch w:val="variable"/>
    <w:sig w:usb0="80000227" w:usb1="00000042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B3C" w:rsidRDefault="00B73B3C">
    <w:pPr>
      <w:pStyle w:val="Pieddepage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 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73B3C" w:rsidRDefault="00EF26CA" w:rsidP="00B73B3C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B73B3C" w:rsidRDefault="00B73B3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37" o:spid="_x0000_s1027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OZRu/dtAwAAkwoAAA4AAAAAAAAAAAAAAAAALgIAAGRycy9lMm9Eb2MueG1sUEsBAi0AFAAGAAgA&#10;AAAhAP0EdPzcAAAABAEAAA8AAAAAAAAAAAAAAAAAxwUAAGRycy9kb3ducmV2LnhtbFBLBQYAAAAA&#10;BAAEAPMAAADQBgAAAAA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 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B73B3C" w:rsidRDefault="00EF26CA" w:rsidP="00B73B3C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B73B3C" w:rsidRDefault="00B73B3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73B3C" w:rsidRDefault="00B73B3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50A69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0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B73B3C" w:rsidRDefault="00B73B3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50A69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2FC" w:rsidRDefault="000B02FC" w:rsidP="00B73B3C">
      <w:r>
        <w:separator/>
      </w:r>
    </w:p>
  </w:footnote>
  <w:footnote w:type="continuationSeparator" w:id="0">
    <w:p w:rsidR="000B02FC" w:rsidRDefault="000B02FC" w:rsidP="00B7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F1A21"/>
    <w:multiLevelType w:val="hybridMultilevel"/>
    <w:tmpl w:val="5A3899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E50776"/>
    <w:multiLevelType w:val="hybridMultilevel"/>
    <w:tmpl w:val="D7986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21D3F"/>
    <w:multiLevelType w:val="hybridMultilevel"/>
    <w:tmpl w:val="71B82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6A"/>
    <w:rsid w:val="00056B6A"/>
    <w:rsid w:val="00076EDF"/>
    <w:rsid w:val="000B02FC"/>
    <w:rsid w:val="000F74C8"/>
    <w:rsid w:val="00164C28"/>
    <w:rsid w:val="001B6D48"/>
    <w:rsid w:val="001D391F"/>
    <w:rsid w:val="00216D11"/>
    <w:rsid w:val="00242B4A"/>
    <w:rsid w:val="00285569"/>
    <w:rsid w:val="002B106A"/>
    <w:rsid w:val="00306269"/>
    <w:rsid w:val="00324461"/>
    <w:rsid w:val="00331D6C"/>
    <w:rsid w:val="003F796D"/>
    <w:rsid w:val="004013B1"/>
    <w:rsid w:val="00417A69"/>
    <w:rsid w:val="004361F7"/>
    <w:rsid w:val="00442290"/>
    <w:rsid w:val="004B314C"/>
    <w:rsid w:val="00556250"/>
    <w:rsid w:val="005A57C7"/>
    <w:rsid w:val="005B79A9"/>
    <w:rsid w:val="005B7AE9"/>
    <w:rsid w:val="005E64D2"/>
    <w:rsid w:val="006613A5"/>
    <w:rsid w:val="00674253"/>
    <w:rsid w:val="0068040A"/>
    <w:rsid w:val="006A585B"/>
    <w:rsid w:val="006B496D"/>
    <w:rsid w:val="006D14F4"/>
    <w:rsid w:val="00821B22"/>
    <w:rsid w:val="00874F6B"/>
    <w:rsid w:val="0097776A"/>
    <w:rsid w:val="009D3DBD"/>
    <w:rsid w:val="00AA2AC8"/>
    <w:rsid w:val="00AF2F89"/>
    <w:rsid w:val="00B00A2E"/>
    <w:rsid w:val="00B07737"/>
    <w:rsid w:val="00B447C1"/>
    <w:rsid w:val="00B71104"/>
    <w:rsid w:val="00B73B3C"/>
    <w:rsid w:val="00B75C7B"/>
    <w:rsid w:val="00B8485E"/>
    <w:rsid w:val="00B95D0F"/>
    <w:rsid w:val="00BD2F5F"/>
    <w:rsid w:val="00C50A69"/>
    <w:rsid w:val="00CA1D03"/>
    <w:rsid w:val="00CB2696"/>
    <w:rsid w:val="00CB4FF2"/>
    <w:rsid w:val="00CB7E3D"/>
    <w:rsid w:val="00CE03CE"/>
    <w:rsid w:val="00D14863"/>
    <w:rsid w:val="00D51B78"/>
    <w:rsid w:val="00E3151B"/>
    <w:rsid w:val="00E71602"/>
    <w:rsid w:val="00EF26CA"/>
    <w:rsid w:val="00F55B5B"/>
    <w:rsid w:val="00F91489"/>
    <w:rsid w:val="00FA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5A45F"/>
  <w15:chartTrackingRefBased/>
  <w15:docId w15:val="{CFE2F18B-CCA4-4E68-ABE7-CA0FD58A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76A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7776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7776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A57C7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73B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3B3C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73B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3B3C"/>
    <w:rPr>
      <w:rFonts w:eastAsiaTheme="minorEastAsia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B447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417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ere.education.fr/ac-versailles/course/view.php?id=15921&amp;section=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gistere.education.fr/ac-versailles/course/view.php?id=1976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gistere.education.fr/ac-versailles/course/view.php?id=15921&amp;section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ere.education.fr/ac-versailles/course/view.php?id=1976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Pierrick Lauriere</dc:creator>
  <cp:keywords/>
  <dc:description/>
  <cp:lastModifiedBy>Stephanie Bocquiault-Boulay</cp:lastModifiedBy>
  <cp:revision>2</cp:revision>
  <dcterms:created xsi:type="dcterms:W3CDTF">2023-12-01T10:37:00Z</dcterms:created>
  <dcterms:modified xsi:type="dcterms:W3CDTF">2023-12-01T10:37:00Z</dcterms:modified>
</cp:coreProperties>
</file>